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0C539" w14:textId="42D0E82F" w:rsidR="005A2DC6" w:rsidRDefault="005A2DC6" w:rsidP="0006187B">
      <w:pPr>
        <w:spacing w:after="0"/>
        <w:jc w:val="center"/>
        <w:rPr>
          <w:b/>
          <w:bCs/>
          <w:sz w:val="32"/>
          <w:szCs w:val="32"/>
        </w:rPr>
      </w:pPr>
      <w:r w:rsidRPr="0006187B">
        <w:rPr>
          <w:b/>
          <w:bCs/>
          <w:sz w:val="32"/>
          <w:szCs w:val="32"/>
        </w:rPr>
        <w:t>Il carrello elevatore (muletto)</w:t>
      </w:r>
      <w:r w:rsidR="007C1B8F">
        <w:rPr>
          <w:b/>
          <w:bCs/>
          <w:sz w:val="32"/>
          <w:szCs w:val="32"/>
        </w:rPr>
        <w:t xml:space="preserve"> #1</w:t>
      </w:r>
    </w:p>
    <w:p w14:paraId="04C3CA72" w14:textId="77777777" w:rsidR="0006187B" w:rsidRPr="0006187B" w:rsidRDefault="0006187B" w:rsidP="0006187B">
      <w:pPr>
        <w:spacing w:after="0"/>
        <w:jc w:val="center"/>
        <w:rPr>
          <w:b/>
          <w:bCs/>
          <w:sz w:val="32"/>
          <w:szCs w:val="32"/>
        </w:rPr>
      </w:pPr>
    </w:p>
    <w:p w14:paraId="39DB1983" w14:textId="77777777" w:rsidR="005A2DC6" w:rsidRDefault="005A2DC6" w:rsidP="0006187B">
      <w:pPr>
        <w:spacing w:after="0"/>
        <w:jc w:val="both"/>
        <w:rPr>
          <w:sz w:val="28"/>
          <w:szCs w:val="28"/>
        </w:rPr>
      </w:pPr>
      <w:r w:rsidRPr="0006187B">
        <w:rPr>
          <w:sz w:val="28"/>
          <w:szCs w:val="28"/>
        </w:rPr>
        <w:t xml:space="preserve">Il carrello elevatore, chiamato anche </w:t>
      </w:r>
      <w:r w:rsidRPr="001767D7">
        <w:rPr>
          <w:sz w:val="28"/>
          <w:szCs w:val="28"/>
        </w:rPr>
        <w:t>muletto</w:t>
      </w:r>
      <w:r w:rsidRPr="0006187B">
        <w:rPr>
          <w:sz w:val="28"/>
          <w:szCs w:val="28"/>
        </w:rPr>
        <w:t>, è un mezzo di lavoro usato per spostare e sollevare materiali pesanti. Ha due forche davanti che entrano sotto i pallet e permettono di alzare il carico.</w:t>
      </w:r>
    </w:p>
    <w:p w14:paraId="01F1BFE2" w14:textId="77777777" w:rsidR="004143F8" w:rsidRDefault="004143F8" w:rsidP="00414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63AB22DD" w14:textId="77777777" w:rsidR="004143F8" w:rsidRPr="0006187B" w:rsidRDefault="004143F8" w:rsidP="00414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31DFA00E" w14:textId="77777777" w:rsidR="00B7545C" w:rsidRDefault="00B7545C" w:rsidP="0006187B">
      <w:pPr>
        <w:spacing w:after="0"/>
        <w:jc w:val="both"/>
        <w:rPr>
          <w:sz w:val="28"/>
          <w:szCs w:val="28"/>
        </w:rPr>
      </w:pPr>
    </w:p>
    <w:p w14:paraId="256E8F88" w14:textId="148E4AFE" w:rsidR="005A2DC6" w:rsidRDefault="005A2DC6" w:rsidP="0006187B">
      <w:pPr>
        <w:spacing w:after="0"/>
        <w:jc w:val="both"/>
        <w:rPr>
          <w:sz w:val="28"/>
          <w:szCs w:val="28"/>
        </w:rPr>
      </w:pPr>
      <w:r w:rsidRPr="0006187B">
        <w:rPr>
          <w:sz w:val="28"/>
          <w:szCs w:val="28"/>
        </w:rPr>
        <w:t>Il muletto è molto utile in un magazzino. Serve per caricare e scaricare i camion, spostare le merci da un posto a un altro e mettere i pallet sugli scaffali. Con il muletto il lavoro è più veloce e si fa meno fatica.</w:t>
      </w:r>
    </w:p>
    <w:p w14:paraId="7A5105DA" w14:textId="77777777" w:rsidR="004143F8" w:rsidRDefault="004143F8" w:rsidP="00414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5666322E" w14:textId="77777777" w:rsidR="004143F8" w:rsidRPr="0006187B" w:rsidRDefault="004143F8" w:rsidP="00414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492500EF" w14:textId="77777777" w:rsidR="00B7545C" w:rsidRDefault="00B7545C" w:rsidP="0006187B">
      <w:pPr>
        <w:spacing w:after="0"/>
        <w:jc w:val="both"/>
        <w:rPr>
          <w:sz w:val="28"/>
          <w:szCs w:val="28"/>
        </w:rPr>
      </w:pPr>
    </w:p>
    <w:p w14:paraId="1D851F30" w14:textId="6B0C1240" w:rsidR="005A2DC6" w:rsidRPr="0006187B" w:rsidRDefault="005A2DC6" w:rsidP="0006187B">
      <w:pPr>
        <w:spacing w:after="0"/>
        <w:jc w:val="both"/>
        <w:rPr>
          <w:sz w:val="28"/>
          <w:szCs w:val="28"/>
        </w:rPr>
      </w:pPr>
      <w:r w:rsidRPr="0006187B">
        <w:rPr>
          <w:sz w:val="28"/>
          <w:szCs w:val="28"/>
        </w:rPr>
        <w:t>Il muletto, però, può essere pericoloso se non viene usato nel modo giusto. Può investire una persona, urtare uno scaffale oppure perdere il carico. Se il carico è troppo pesante o è messo male sulle forche, può cadere. Se il conducente va troppo veloce o gira in modo brusco, il muletto può anche ribaltarsi.</w:t>
      </w:r>
    </w:p>
    <w:p w14:paraId="7A3E31A3" w14:textId="77777777" w:rsidR="004143F8" w:rsidRDefault="004143F8" w:rsidP="00414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7849DF09" w14:textId="77777777" w:rsidR="004143F8" w:rsidRDefault="004143F8" w:rsidP="00414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3670B04D" w14:textId="77777777" w:rsidR="00112D49" w:rsidRDefault="00112D4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70A328E" w14:textId="45966A16" w:rsidR="005A2DC6" w:rsidRPr="0006187B" w:rsidRDefault="005A2DC6" w:rsidP="0006187B">
      <w:pPr>
        <w:spacing w:after="0"/>
        <w:jc w:val="both"/>
        <w:rPr>
          <w:sz w:val="28"/>
          <w:szCs w:val="28"/>
        </w:rPr>
      </w:pPr>
      <w:r w:rsidRPr="0006187B">
        <w:rPr>
          <w:sz w:val="28"/>
          <w:szCs w:val="28"/>
        </w:rPr>
        <w:lastRenderedPageBreak/>
        <w:t>Per lavorare in sicurezza è importante seguire alcune regole:</w:t>
      </w:r>
    </w:p>
    <w:p w14:paraId="7D423B50" w14:textId="77777777" w:rsidR="005A2DC6" w:rsidRPr="0006187B" w:rsidRDefault="005A2DC6" w:rsidP="00B7545C">
      <w:pPr>
        <w:spacing w:after="0"/>
        <w:jc w:val="both"/>
        <w:rPr>
          <w:sz w:val="28"/>
          <w:szCs w:val="28"/>
        </w:rPr>
      </w:pPr>
      <w:r w:rsidRPr="0006187B">
        <w:rPr>
          <w:sz w:val="28"/>
          <w:szCs w:val="28"/>
        </w:rPr>
        <w:t>usare il muletto solo se si è autorizzati e formati;</w:t>
      </w:r>
    </w:p>
    <w:p w14:paraId="70EA6212" w14:textId="77777777" w:rsidR="005A2DC6" w:rsidRPr="0006187B" w:rsidRDefault="005A2DC6" w:rsidP="00B7545C">
      <w:pPr>
        <w:spacing w:after="0"/>
        <w:jc w:val="both"/>
        <w:rPr>
          <w:sz w:val="28"/>
          <w:szCs w:val="28"/>
        </w:rPr>
      </w:pPr>
      <w:r w:rsidRPr="0006187B">
        <w:rPr>
          <w:sz w:val="28"/>
          <w:szCs w:val="28"/>
        </w:rPr>
        <w:t>controllare il mezzo prima di iniziare il lavoro;</w:t>
      </w:r>
    </w:p>
    <w:p w14:paraId="6AC15009" w14:textId="77777777" w:rsidR="005A2DC6" w:rsidRPr="0006187B" w:rsidRDefault="005A2DC6" w:rsidP="00B7545C">
      <w:pPr>
        <w:spacing w:after="0"/>
        <w:jc w:val="both"/>
        <w:rPr>
          <w:sz w:val="28"/>
          <w:szCs w:val="28"/>
        </w:rPr>
      </w:pPr>
      <w:r w:rsidRPr="0006187B">
        <w:rPr>
          <w:sz w:val="28"/>
          <w:szCs w:val="28"/>
        </w:rPr>
        <w:t>guidare lentamente e fare attenzione alle persone;</w:t>
      </w:r>
    </w:p>
    <w:p w14:paraId="15286115" w14:textId="77777777" w:rsidR="005A2DC6" w:rsidRPr="0006187B" w:rsidRDefault="005A2DC6" w:rsidP="00B7545C">
      <w:pPr>
        <w:spacing w:after="0"/>
        <w:jc w:val="both"/>
        <w:rPr>
          <w:sz w:val="28"/>
          <w:szCs w:val="28"/>
        </w:rPr>
      </w:pPr>
      <w:r w:rsidRPr="0006187B">
        <w:rPr>
          <w:sz w:val="28"/>
          <w:szCs w:val="28"/>
        </w:rPr>
        <w:t>tenere il carico basso durante lo spostamento;</w:t>
      </w:r>
    </w:p>
    <w:p w14:paraId="4921271D" w14:textId="77777777" w:rsidR="005A2DC6" w:rsidRPr="0006187B" w:rsidRDefault="005A2DC6" w:rsidP="00B7545C">
      <w:pPr>
        <w:spacing w:after="0"/>
        <w:jc w:val="both"/>
        <w:rPr>
          <w:sz w:val="28"/>
          <w:szCs w:val="28"/>
        </w:rPr>
      </w:pPr>
      <w:r w:rsidRPr="0006187B">
        <w:rPr>
          <w:sz w:val="28"/>
          <w:szCs w:val="28"/>
        </w:rPr>
        <w:t>non trasportare persone sulle forche;</w:t>
      </w:r>
    </w:p>
    <w:p w14:paraId="17E65E20" w14:textId="77777777" w:rsidR="005A2DC6" w:rsidRPr="0006187B" w:rsidRDefault="005A2DC6" w:rsidP="00B7545C">
      <w:pPr>
        <w:spacing w:after="0"/>
        <w:jc w:val="both"/>
        <w:rPr>
          <w:sz w:val="28"/>
          <w:szCs w:val="28"/>
        </w:rPr>
      </w:pPr>
      <w:r w:rsidRPr="0006187B">
        <w:rPr>
          <w:sz w:val="28"/>
          <w:szCs w:val="28"/>
        </w:rPr>
        <w:t>usare sempre la cintura di sicurezza, se presente;</w:t>
      </w:r>
    </w:p>
    <w:p w14:paraId="7BB5BC40" w14:textId="77777777" w:rsidR="005A2DC6" w:rsidRPr="0006187B" w:rsidRDefault="005A2DC6" w:rsidP="00B7545C">
      <w:pPr>
        <w:spacing w:after="0"/>
        <w:jc w:val="both"/>
        <w:rPr>
          <w:sz w:val="28"/>
          <w:szCs w:val="28"/>
        </w:rPr>
      </w:pPr>
      <w:r w:rsidRPr="0006187B">
        <w:rPr>
          <w:sz w:val="28"/>
          <w:szCs w:val="28"/>
        </w:rPr>
        <w:t>rispettare i segnali e le regole del magazzino.</w:t>
      </w:r>
    </w:p>
    <w:p w14:paraId="63D7105C" w14:textId="77777777" w:rsidR="0006187B" w:rsidRDefault="0006187B" w:rsidP="00414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57CBABA3" w14:textId="77777777" w:rsidR="00B7545C" w:rsidRDefault="00B7545C" w:rsidP="00414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3B4175EE" w14:textId="77777777" w:rsidR="00A828B0" w:rsidRDefault="00A828B0" w:rsidP="0006187B">
      <w:pPr>
        <w:spacing w:after="0"/>
        <w:jc w:val="both"/>
        <w:rPr>
          <w:sz w:val="28"/>
          <w:szCs w:val="28"/>
        </w:rPr>
      </w:pPr>
    </w:p>
    <w:p w14:paraId="0603E029" w14:textId="164A4B8F" w:rsidR="005A2DC6" w:rsidRDefault="005A2DC6" w:rsidP="0006187B">
      <w:pPr>
        <w:spacing w:after="0"/>
        <w:jc w:val="both"/>
        <w:rPr>
          <w:sz w:val="28"/>
          <w:szCs w:val="28"/>
        </w:rPr>
      </w:pPr>
      <w:r w:rsidRPr="0006187B">
        <w:rPr>
          <w:sz w:val="28"/>
          <w:szCs w:val="28"/>
        </w:rPr>
        <w:t>Il muletto è uno strumento molto utile. Se viene usato con attenzione e nel rispetto delle regole, aiuta a lavorare in modo più sicuro e più efficiente.</w:t>
      </w:r>
    </w:p>
    <w:p w14:paraId="29EB5E89" w14:textId="77777777" w:rsidR="00112D49" w:rsidRDefault="00112D49" w:rsidP="00112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640C3912" w14:textId="77777777" w:rsidR="00B7545C" w:rsidRDefault="00B7545C" w:rsidP="00112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38029E84" w14:textId="77777777" w:rsidR="004143F8" w:rsidRDefault="004143F8" w:rsidP="0006187B">
      <w:pPr>
        <w:spacing w:after="0"/>
        <w:jc w:val="both"/>
        <w:rPr>
          <w:sz w:val="28"/>
          <w:szCs w:val="28"/>
        </w:rPr>
      </w:pPr>
    </w:p>
    <w:p w14:paraId="15302FFF" w14:textId="77777777" w:rsidR="004143F8" w:rsidRPr="0006187B" w:rsidRDefault="004143F8" w:rsidP="0006187B">
      <w:pPr>
        <w:spacing w:after="0"/>
        <w:jc w:val="both"/>
        <w:rPr>
          <w:sz w:val="28"/>
          <w:szCs w:val="28"/>
        </w:rPr>
      </w:pPr>
    </w:p>
    <w:p w14:paraId="3E58424C" w14:textId="77777777" w:rsidR="00136F4C" w:rsidRPr="00025AE1" w:rsidRDefault="00136F4C" w:rsidP="0006187B">
      <w:pPr>
        <w:spacing w:after="0"/>
        <w:jc w:val="both"/>
        <w:rPr>
          <w:sz w:val="24"/>
          <w:szCs w:val="24"/>
        </w:rPr>
      </w:pPr>
    </w:p>
    <w:sectPr w:rsidR="00136F4C" w:rsidRPr="00025AE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31888" w14:textId="77777777" w:rsidR="003E0C29" w:rsidRDefault="003E0C29" w:rsidP="00A10048">
      <w:pPr>
        <w:spacing w:after="0" w:line="240" w:lineRule="auto"/>
      </w:pPr>
      <w:r>
        <w:separator/>
      </w:r>
    </w:p>
  </w:endnote>
  <w:endnote w:type="continuationSeparator" w:id="0">
    <w:p w14:paraId="792F654A" w14:textId="77777777" w:rsidR="003E0C29" w:rsidRDefault="003E0C29" w:rsidP="00A10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E7057" w14:textId="77777777" w:rsidR="003E0C29" w:rsidRDefault="003E0C29" w:rsidP="00A10048">
      <w:pPr>
        <w:spacing w:after="0" w:line="240" w:lineRule="auto"/>
      </w:pPr>
      <w:r>
        <w:separator/>
      </w:r>
    </w:p>
  </w:footnote>
  <w:footnote w:type="continuationSeparator" w:id="0">
    <w:p w14:paraId="4DAAC53C" w14:textId="77777777" w:rsidR="003E0C29" w:rsidRDefault="003E0C29" w:rsidP="00A10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7090B0E3" w14:textId="77777777" w:rsidR="00A10048" w:rsidRDefault="00A10048">
        <w:pPr>
          <w:pStyle w:val="Intestazione"/>
          <w:jc w:val="right"/>
        </w:pPr>
        <w:r>
          <w:t xml:space="preserve">Pag.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67100288" w14:textId="77777777" w:rsidR="00A10048" w:rsidRDefault="00A1004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9487C"/>
    <w:multiLevelType w:val="multilevel"/>
    <w:tmpl w:val="AC64F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7450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DC6"/>
    <w:rsid w:val="0001795B"/>
    <w:rsid w:val="00025AE1"/>
    <w:rsid w:val="0006187B"/>
    <w:rsid w:val="000D7654"/>
    <w:rsid w:val="00112D49"/>
    <w:rsid w:val="00136F4C"/>
    <w:rsid w:val="001767D7"/>
    <w:rsid w:val="00231F36"/>
    <w:rsid w:val="002425FF"/>
    <w:rsid w:val="00386048"/>
    <w:rsid w:val="003E0C29"/>
    <w:rsid w:val="003F5AB1"/>
    <w:rsid w:val="004143F8"/>
    <w:rsid w:val="00422A63"/>
    <w:rsid w:val="00445527"/>
    <w:rsid w:val="0051059A"/>
    <w:rsid w:val="00532967"/>
    <w:rsid w:val="0056397D"/>
    <w:rsid w:val="005A2DC6"/>
    <w:rsid w:val="005D141E"/>
    <w:rsid w:val="006A77CE"/>
    <w:rsid w:val="00723438"/>
    <w:rsid w:val="007B2E6B"/>
    <w:rsid w:val="007C1B8F"/>
    <w:rsid w:val="007E77CC"/>
    <w:rsid w:val="00811D70"/>
    <w:rsid w:val="008C493A"/>
    <w:rsid w:val="00A10048"/>
    <w:rsid w:val="00A828B0"/>
    <w:rsid w:val="00AA13E6"/>
    <w:rsid w:val="00B7545C"/>
    <w:rsid w:val="00B84A96"/>
    <w:rsid w:val="00B92728"/>
    <w:rsid w:val="00B95605"/>
    <w:rsid w:val="00C04706"/>
    <w:rsid w:val="00C71C91"/>
    <w:rsid w:val="00C7498D"/>
    <w:rsid w:val="00D407A4"/>
    <w:rsid w:val="00E17B2D"/>
    <w:rsid w:val="00F8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D3B7C"/>
  <w15:chartTrackingRefBased/>
  <w15:docId w15:val="{91829005-DC29-4805-9659-10DCA4203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A2D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A2D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A2D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A2D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A2D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A2D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A2D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A2D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A2D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A2D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A2D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A2D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A2DC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A2DC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A2DC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A2DC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A2DC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A2DC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A2D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A2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A2D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A2D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A2D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A2DC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A2DC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A2DC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A2D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A2DC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A2DC6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A100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0048"/>
  </w:style>
  <w:style w:type="paragraph" w:styleId="Pidipagina">
    <w:name w:val="footer"/>
    <w:basedOn w:val="Normale"/>
    <w:link w:val="PidipaginaCarattere"/>
    <w:uiPriority w:val="99"/>
    <w:unhideWhenUsed/>
    <w:rsid w:val="00A100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00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11</cp:revision>
  <dcterms:created xsi:type="dcterms:W3CDTF">2026-07-05T16:45:00Z</dcterms:created>
  <dcterms:modified xsi:type="dcterms:W3CDTF">2026-07-05T17:01:00Z</dcterms:modified>
</cp:coreProperties>
</file>